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Дело № 5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1359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260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/20</w:t>
      </w:r>
      <w:r>
        <w:rPr>
          <w:rFonts w:ascii="Times New Roman" w:eastAsia="Times New Roman" w:hAnsi="Times New Roman" w:cs="Times New Roman"/>
        </w:rPr>
        <w:t>25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 назначении административного наказания 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город Сургут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17 сентября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20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6"/>
          <w:szCs w:val="26"/>
        </w:rPr>
        <w:t>Бордунов М.Б.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находящийся по адресу: ХМАО-Югра, г. Сургут, ул.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Гагарина, д. 9,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308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рассмотрев материалы дела об административном правонарушении, предусмотренном ч. 1 ст. 6.9 Кодекса Российской Федерации об административных правонарушениях, в отношении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Абдулаева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Ислома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Валентиновича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33rplc-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06.08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14 час. 45 мин.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здании КУ ХМАО-Югры «СК ПНД» по ул. Юности д. 1, г. Сургута </w:t>
      </w:r>
      <w:r>
        <w:rPr>
          <w:rFonts w:ascii="Times New Roman" w:eastAsia="Times New Roman" w:hAnsi="Times New Roman" w:cs="Times New Roman"/>
          <w:sz w:val="26"/>
          <w:szCs w:val="26"/>
        </w:rPr>
        <w:t>Абдулаев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И.В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 выполнил законное требование </w:t>
      </w:r>
      <w:r>
        <w:rPr>
          <w:rFonts w:ascii="Times New Roman" w:eastAsia="Times New Roman" w:hAnsi="Times New Roman" w:cs="Times New Roman"/>
          <w:sz w:val="26"/>
          <w:szCs w:val="26"/>
        </w:rPr>
        <w:t>должностного лица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прохождении медицинского освидетельствования на состояние опьянения,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него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имелись достаточные основания полагать (</w:t>
      </w:r>
      <w:r>
        <w:rPr>
          <w:rFonts w:ascii="Times New Roman" w:eastAsia="Times New Roman" w:hAnsi="Times New Roman" w:cs="Times New Roman"/>
          <w:sz w:val="26"/>
          <w:szCs w:val="26"/>
        </w:rPr>
        <w:t>шаткая походка, невнятная речь, движения заторможены, бледный покров кожи, плохая ориентация на местности, зрачки расширены и не реагировали на световой раздражитель)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что он потребил наркотические средства или психотропные вещества без назначения врача либо новые потенциально опасные </w:t>
      </w:r>
      <w:r>
        <w:rPr>
          <w:rFonts w:ascii="Times New Roman" w:eastAsia="Times New Roman" w:hAnsi="Times New Roman" w:cs="Times New Roman"/>
          <w:sz w:val="26"/>
          <w:szCs w:val="26"/>
        </w:rPr>
        <w:t>психоактивные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вещества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Абдулаев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судебном заседании не присутствовал, извещен надлежащим образом, представил ходатайство о рассмотрении дела без его участия.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Суд рассматривает дело в отсутствие </w:t>
      </w:r>
      <w:r>
        <w:rPr>
          <w:rFonts w:ascii="Times New Roman" w:eastAsia="Times New Roman" w:hAnsi="Times New Roman" w:cs="Times New Roman"/>
          <w:sz w:val="26"/>
          <w:szCs w:val="26"/>
        </w:rPr>
        <w:t>Абдулаева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И.В. </w:t>
      </w:r>
      <w:r>
        <w:rPr>
          <w:rFonts w:ascii="Times New Roman" w:eastAsia="Times New Roman" w:hAnsi="Times New Roman" w:cs="Times New Roman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sz w:val="26"/>
          <w:szCs w:val="26"/>
        </w:rPr>
        <w:t>о имеющимся материалам.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Факт и обстоятельства совершения административного правонарушения подтверждаются доказательствами: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6"/>
          <w:szCs w:val="26"/>
        </w:rPr>
        <w:t>04.09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20</w:t>
      </w:r>
      <w:r>
        <w:rPr>
          <w:rFonts w:ascii="Times New Roman" w:eastAsia="Times New Roman" w:hAnsi="Times New Roman" w:cs="Times New Roman"/>
          <w:sz w:val="26"/>
          <w:szCs w:val="26"/>
        </w:rPr>
        <w:t>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года; </w:t>
      </w:r>
      <w:r>
        <w:rPr>
          <w:rFonts w:ascii="Times New Roman" w:eastAsia="Times New Roman" w:hAnsi="Times New Roman" w:cs="Times New Roman"/>
          <w:sz w:val="26"/>
          <w:szCs w:val="26"/>
        </w:rPr>
        <w:t>рапорт</w:t>
      </w:r>
      <w:r>
        <w:rPr>
          <w:rFonts w:ascii="Times New Roman" w:eastAsia="Times New Roman" w:hAnsi="Times New Roman" w:cs="Times New Roman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сотрудник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полиции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актом медицинского освидетельствования на состояние опьянения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eastAsia="Times New Roman" w:hAnsi="Times New Roman" w:cs="Times New Roman"/>
          <w:sz w:val="26"/>
          <w:szCs w:val="26"/>
        </w:rPr>
        <w:t>004415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06.08</w:t>
      </w:r>
      <w:r>
        <w:rPr>
          <w:rFonts w:ascii="Times New Roman" w:eastAsia="Times New Roman" w:hAnsi="Times New Roman" w:cs="Times New Roman"/>
          <w:sz w:val="26"/>
          <w:szCs w:val="26"/>
        </w:rPr>
        <w:t>.2025;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объяснениями </w:t>
      </w:r>
      <w:r>
        <w:rPr>
          <w:rFonts w:ascii="Times New Roman" w:eastAsia="Times New Roman" w:hAnsi="Times New Roman" w:cs="Times New Roman"/>
          <w:sz w:val="26"/>
          <w:szCs w:val="26"/>
        </w:rPr>
        <w:t>Абдулаева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И.В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справкой из ИУФИЦ при ФКУ ЛИУ-17 УФСИН России по ХМАО-Югре; </w:t>
      </w:r>
      <w:r>
        <w:rPr>
          <w:rFonts w:ascii="Times New Roman" w:eastAsia="Times New Roman" w:hAnsi="Times New Roman" w:cs="Times New Roman"/>
          <w:sz w:val="26"/>
          <w:szCs w:val="26"/>
        </w:rPr>
        <w:t>и другими материалами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Оценивая в совокупности представленные доказательства, судья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Таким образом, совокупность доказательств позволяет судье сделать вывод о виновности </w:t>
      </w:r>
      <w:r>
        <w:rPr>
          <w:rFonts w:ascii="Times New Roman" w:eastAsia="Times New Roman" w:hAnsi="Times New Roman" w:cs="Times New Roman"/>
          <w:sz w:val="26"/>
          <w:szCs w:val="26"/>
        </w:rPr>
        <w:t>Абдулаева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И.В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ч.1 ст. 6.9 КоАП РФ.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>Абдулаева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И.В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судья квалифицирует по ч.1 ст. 6.9 КоАП РФ –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 потребил наркотические средства или психотропные вещества без назначения врача либо новые потенциально опасные </w:t>
      </w:r>
      <w:r>
        <w:rPr>
          <w:rFonts w:ascii="Times New Roman" w:eastAsia="Times New Roman" w:hAnsi="Times New Roman" w:cs="Times New Roman"/>
          <w:sz w:val="26"/>
          <w:szCs w:val="26"/>
        </w:rPr>
        <w:t>психоактивные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вещества.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административного наказания суд в соответствии с ч.2 ст. 4.1 КоАП РФ учитывает характер совершенного административного правонарушения, личность </w:t>
      </w:r>
      <w:r>
        <w:rPr>
          <w:rFonts w:ascii="Times New Roman" w:eastAsia="Times New Roman" w:hAnsi="Times New Roman" w:cs="Times New Roman"/>
          <w:sz w:val="26"/>
          <w:szCs w:val="26"/>
        </w:rPr>
        <w:t>Абдулаева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И.В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имущественное положение, обстоятельства, смягчающие и отягчающие административную ответственность.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в соответствии со ст. 4.2 КоАП РФ, смягчающих административную ответственность, суд не усматривает.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отягчающи</w:t>
      </w:r>
      <w:r>
        <w:rPr>
          <w:rFonts w:ascii="Times New Roman" w:eastAsia="Times New Roman" w:hAnsi="Times New Roman" w:cs="Times New Roman"/>
          <w:sz w:val="26"/>
          <w:szCs w:val="26"/>
        </w:rPr>
        <w:t>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административную ответственность, предусмотренны</w:t>
      </w:r>
      <w:r>
        <w:rPr>
          <w:rFonts w:ascii="Times New Roman" w:eastAsia="Times New Roman" w:hAnsi="Times New Roman" w:cs="Times New Roman"/>
          <w:sz w:val="26"/>
          <w:szCs w:val="26"/>
        </w:rPr>
        <w:t>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 4.3 КоАП РФ, суд </w:t>
      </w:r>
      <w:r>
        <w:rPr>
          <w:rFonts w:ascii="Times New Roman" w:eastAsia="Times New Roman" w:hAnsi="Times New Roman" w:cs="Times New Roman"/>
          <w:sz w:val="26"/>
          <w:szCs w:val="26"/>
        </w:rPr>
        <w:t>не усматривает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 и руководствуясь ст.ст. 29.9, 29.10 Кодекса Российской Федерации об административных правонарушениях, суд</w:t>
      </w:r>
    </w:p>
    <w:p>
      <w:pPr>
        <w:spacing w:before="0" w:after="0"/>
        <w:ind w:firstLine="709"/>
        <w:jc w:val="both"/>
        <w:rPr>
          <w:sz w:val="26"/>
          <w:szCs w:val="26"/>
        </w:rPr>
      </w:pPr>
    </w:p>
    <w:p>
      <w:pPr>
        <w:spacing w:before="0" w:after="0"/>
        <w:ind w:firstLine="709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ind w:firstLine="709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Признать </w:t>
      </w:r>
      <w:r>
        <w:rPr>
          <w:rFonts w:ascii="Times New Roman" w:eastAsia="Times New Roman" w:hAnsi="Times New Roman" w:cs="Times New Roman"/>
          <w:sz w:val="26"/>
          <w:szCs w:val="26"/>
        </w:rPr>
        <w:t>Абдулаева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Ислома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Валентиновича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виновн</w:t>
      </w:r>
      <w:r>
        <w:rPr>
          <w:rFonts w:ascii="Times New Roman" w:eastAsia="Times New Roman" w:hAnsi="Times New Roman" w:cs="Times New Roman"/>
          <w:sz w:val="26"/>
          <w:szCs w:val="26"/>
        </w:rPr>
        <w:t>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ч.1 ст. 6.9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6"/>
          <w:szCs w:val="26"/>
        </w:rPr>
        <w:t>и подвергнуть наказанию в виде административного шт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рафа в </w:t>
      </w:r>
      <w:r>
        <w:rPr>
          <w:rFonts w:ascii="Times New Roman" w:eastAsia="Times New Roman" w:hAnsi="Times New Roman" w:cs="Times New Roman"/>
          <w:sz w:val="26"/>
          <w:szCs w:val="26"/>
        </w:rPr>
        <w:t>размере 5 000 (пять тысяч) рублей.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sz w:val="26"/>
          <w:szCs w:val="26"/>
        </w:rPr>
        <w:t>остановление может быть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обжаловано в Сургутский городской суд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2 Сургутского судебного района города окружного значения Сургут в течение 10 дней с момента получения копии постановления.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eastAsia="Times New Roman" w:hAnsi="Times New Roman" w:cs="Times New Roman"/>
          <w:sz w:val="26"/>
          <w:szCs w:val="26"/>
        </w:rPr>
        <w:t>М.Б. Бордунов</w:t>
      </w:r>
    </w:p>
    <w:p>
      <w:pPr>
        <w:spacing w:before="0" w:after="0"/>
        <w:jc w:val="both"/>
        <w:rPr>
          <w:sz w:val="22"/>
          <w:szCs w:val="22"/>
        </w:rPr>
      </w:pP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КОПИЯ ВЕРНА 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Мировой судья судебного участка №2 Сургутского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ХМАО-Югры ______________________ М.Б. Бордунов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«</w:t>
      </w:r>
      <w:r>
        <w:rPr>
          <w:rFonts w:ascii="Times New Roman" w:eastAsia="Times New Roman" w:hAnsi="Times New Roman" w:cs="Times New Roman"/>
          <w:sz w:val="22"/>
          <w:szCs w:val="22"/>
        </w:rPr>
        <w:t>17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» </w:t>
      </w:r>
      <w:r>
        <w:rPr>
          <w:rFonts w:ascii="Times New Roman" w:eastAsia="Times New Roman" w:hAnsi="Times New Roman" w:cs="Times New Roman"/>
          <w:sz w:val="22"/>
          <w:szCs w:val="22"/>
        </w:rPr>
        <w:t>сентября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20</w:t>
      </w:r>
      <w:r>
        <w:rPr>
          <w:rFonts w:ascii="Times New Roman" w:eastAsia="Times New Roman" w:hAnsi="Times New Roman" w:cs="Times New Roman"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sz w:val="22"/>
          <w:szCs w:val="22"/>
        </w:rPr>
        <w:t>5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года 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Подлинный документ находится в деле №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5-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1359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-2602/20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25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Секретарь судебного заседания </w:t>
      </w:r>
    </w:p>
    <w:p>
      <w:pPr>
        <w:spacing w:before="0" w:after="0"/>
        <w:ind w:firstLine="142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____________________ </w:t>
      </w:r>
      <w:r>
        <w:rPr>
          <w:rFonts w:ascii="Times New Roman" w:eastAsia="Times New Roman" w:hAnsi="Times New Roman" w:cs="Times New Roman"/>
          <w:sz w:val="22"/>
          <w:szCs w:val="22"/>
        </w:rPr>
        <w:t>О.П. Куликова</w:t>
      </w:r>
    </w:p>
    <w:p>
      <w:pPr>
        <w:spacing w:before="0" w:after="0"/>
        <w:jc w:val="both"/>
        <w:rPr>
          <w:sz w:val="22"/>
          <w:szCs w:val="22"/>
        </w:rPr>
      </w:pPr>
    </w:p>
    <w:p>
      <w:pPr>
        <w:spacing w:before="0" w:after="0"/>
        <w:ind w:firstLine="708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РКЦ г. Ханты-Мансийска//УФК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 КБК </w:t>
      </w:r>
      <w:r>
        <w:rPr>
          <w:rFonts w:ascii="Times New Roman" w:eastAsia="Times New Roman" w:hAnsi="Times New Roman" w:cs="Times New Roman"/>
          <w:sz w:val="18"/>
          <w:szCs w:val="18"/>
        </w:rPr>
        <w:t>720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116 </w:t>
      </w:r>
      <w:r>
        <w:rPr>
          <w:rFonts w:ascii="Times New Roman" w:eastAsia="Times New Roman" w:hAnsi="Times New Roman" w:cs="Times New Roman"/>
          <w:sz w:val="18"/>
          <w:szCs w:val="18"/>
        </w:rPr>
        <w:t>01063010009140</w:t>
      </w:r>
      <w:r>
        <w:rPr>
          <w:rFonts w:ascii="Times New Roman" w:eastAsia="Times New Roman" w:hAnsi="Times New Roman" w:cs="Times New Roman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УИН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>0412365400575013592506100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>
      <w:pPr>
        <w:spacing w:before="0" w:after="0"/>
        <w:ind w:firstLine="708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Штраф подлежит оплате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  <w:sz w:val="20"/>
          <w:szCs w:val="20"/>
        </w:rPr>
        <w:t>каб</w:t>
      </w:r>
      <w:r>
        <w:rPr>
          <w:rFonts w:ascii="Times New Roman" w:eastAsia="Times New Roman" w:hAnsi="Times New Roman" w:cs="Times New Roman"/>
          <w:sz w:val="20"/>
          <w:szCs w:val="20"/>
        </w:rPr>
        <w:t>. 105 дома 9 по ул. Гагарина г. Сургута.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</w:t>
      </w:r>
      <w:r>
        <w:rPr>
          <w:rFonts w:ascii="Times New Roman" w:eastAsia="Times New Roman" w:hAnsi="Times New Roman" w:cs="Times New Roman"/>
          <w:sz w:val="20"/>
          <w:szCs w:val="20"/>
        </w:rPr>
        <w:t>от на срок до пятидесяти часов.</w:t>
      </w:r>
    </w:p>
    <w:p>
      <w:pPr>
        <w:spacing w:before="0" w:after="0"/>
        <w:ind w:firstLine="567"/>
        <w:jc w:val="both"/>
        <w:rPr>
          <w:sz w:val="20"/>
          <w:szCs w:val="20"/>
        </w:rPr>
      </w:pPr>
    </w:p>
    <w:p>
      <w:pPr>
        <w:spacing w:before="0" w:after="0"/>
        <w:ind w:firstLine="708"/>
        <w:jc w:val="both"/>
        <w:rPr>
          <w:sz w:val="18"/>
          <w:szCs w:val="1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3rplc-8">
    <w:name w:val="cat-UserDefined grp-33 rplc-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